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BC25" w14:textId="6FECEE92" w:rsidR="00A72BEC" w:rsidRDefault="004670DB" w:rsidP="004670DB">
      <w:pPr>
        <w:jc w:val="center"/>
        <w:rPr>
          <w:rFonts w:ascii="Arial" w:hAnsi="Arial" w:cs="Arial"/>
          <w:b/>
          <w:bCs/>
          <w:lang w:val="es-MX"/>
        </w:rPr>
      </w:pPr>
      <w:r w:rsidRPr="004670DB">
        <w:rPr>
          <w:rFonts w:ascii="Arial" w:hAnsi="Arial" w:cs="Arial"/>
          <w:b/>
          <w:bCs/>
          <w:lang w:val="es-MX"/>
        </w:rPr>
        <w:t>CANCÚN SE CONSOLIDA COMO DESTINO DE CULTURA, DEPORTE Y ENTRETENIMIENTO A NIVEL MUNDIAL: ANA PATY PERALTA</w:t>
      </w:r>
    </w:p>
    <w:p w14:paraId="7ED42615" w14:textId="77777777" w:rsidR="004670DB" w:rsidRDefault="004670DB" w:rsidP="00A72BEC">
      <w:pPr>
        <w:rPr>
          <w:rFonts w:ascii="Arial" w:hAnsi="Arial" w:cs="Arial"/>
          <w:b/>
          <w:bCs/>
          <w:lang w:val="es-MX"/>
        </w:rPr>
      </w:pPr>
    </w:p>
    <w:p w14:paraId="7285ECB3" w14:textId="77777777" w:rsidR="004670DB" w:rsidRPr="004670DB" w:rsidRDefault="004670DB" w:rsidP="004670DB">
      <w:pPr>
        <w:pStyle w:val="Prrafodelista"/>
        <w:numPr>
          <w:ilvl w:val="0"/>
          <w:numId w:val="8"/>
        </w:numPr>
        <w:jc w:val="both"/>
        <w:rPr>
          <w:rFonts w:ascii="Arial" w:hAnsi="Arial" w:cs="Arial"/>
          <w:lang w:val="es-MX"/>
        </w:rPr>
      </w:pPr>
      <w:r w:rsidRPr="004670DB">
        <w:rPr>
          <w:rFonts w:ascii="Arial" w:hAnsi="Arial" w:cs="Arial"/>
          <w:lang w:val="es-MX"/>
        </w:rPr>
        <w:t xml:space="preserve">Concierto de Los Ángeles Azules y el espectáculo internacional </w:t>
      </w:r>
      <w:proofErr w:type="spellStart"/>
      <w:r w:rsidRPr="004670DB">
        <w:rPr>
          <w:rFonts w:ascii="Arial" w:hAnsi="Arial" w:cs="Arial"/>
          <w:lang w:val="es-MX"/>
        </w:rPr>
        <w:t>Titizé</w:t>
      </w:r>
      <w:proofErr w:type="spellEnd"/>
      <w:r w:rsidRPr="004670DB">
        <w:rPr>
          <w:rFonts w:ascii="Arial" w:hAnsi="Arial" w:cs="Arial"/>
          <w:lang w:val="es-MX"/>
        </w:rPr>
        <w:t>, próximos eventos que llegan a Cancún</w:t>
      </w:r>
    </w:p>
    <w:p w14:paraId="3FC04213" w14:textId="77777777" w:rsidR="004670DB" w:rsidRPr="004670DB" w:rsidRDefault="004670DB" w:rsidP="004670DB">
      <w:pPr>
        <w:pStyle w:val="Prrafodelista"/>
        <w:jc w:val="both"/>
        <w:rPr>
          <w:rFonts w:ascii="Arial" w:hAnsi="Arial" w:cs="Arial"/>
          <w:lang w:val="es-MX"/>
        </w:rPr>
      </w:pPr>
    </w:p>
    <w:p w14:paraId="4008BF28" w14:textId="16D68BDC" w:rsidR="00284182" w:rsidRPr="004670DB" w:rsidRDefault="004670DB" w:rsidP="004670DB">
      <w:pPr>
        <w:pStyle w:val="Prrafodelista"/>
        <w:numPr>
          <w:ilvl w:val="0"/>
          <w:numId w:val="8"/>
        </w:numPr>
        <w:jc w:val="both"/>
        <w:rPr>
          <w:rFonts w:ascii="Arial" w:hAnsi="Arial" w:cs="Arial"/>
          <w:lang w:val="es-MX"/>
        </w:rPr>
      </w:pPr>
      <w:r w:rsidRPr="004670DB">
        <w:rPr>
          <w:rFonts w:ascii="Tahoma" w:hAnsi="Tahoma" w:cs="Tahoma"/>
          <w:lang w:val="es-MX"/>
        </w:rPr>
        <w:t>⁠</w:t>
      </w:r>
      <w:r w:rsidRPr="004670DB">
        <w:rPr>
          <w:rFonts w:ascii="Arial" w:hAnsi="Arial" w:cs="Arial"/>
          <w:lang w:val="es-MX"/>
        </w:rPr>
        <w:t>Sostiene ocupaciones hoteles promedio de más del 80 por ciento</w:t>
      </w:r>
    </w:p>
    <w:p w14:paraId="7AAB9E01" w14:textId="77777777" w:rsidR="004670DB" w:rsidRDefault="004670DB" w:rsidP="004670DB">
      <w:pPr>
        <w:jc w:val="both"/>
        <w:rPr>
          <w:rFonts w:ascii="Arial" w:hAnsi="Arial" w:cs="Arial"/>
          <w:b/>
          <w:bCs/>
          <w:lang w:val="es-MX"/>
        </w:rPr>
      </w:pPr>
    </w:p>
    <w:p w14:paraId="00FBF8E0" w14:textId="77777777" w:rsidR="004670DB" w:rsidRPr="004670DB" w:rsidRDefault="00BE09BB" w:rsidP="004670DB">
      <w:pPr>
        <w:jc w:val="both"/>
        <w:rPr>
          <w:rFonts w:ascii="Arial" w:hAnsi="Arial" w:cs="Arial"/>
          <w:lang w:val="es-MX"/>
        </w:rPr>
      </w:pPr>
      <w:r w:rsidRPr="00BE09BB">
        <w:rPr>
          <w:rFonts w:ascii="Arial" w:hAnsi="Arial" w:cs="Arial"/>
          <w:b/>
          <w:bCs/>
          <w:lang w:val="es-MX"/>
        </w:rPr>
        <w:t>Cancún, Q. R., a 1</w:t>
      </w:r>
      <w:r w:rsidR="00284182">
        <w:rPr>
          <w:rFonts w:ascii="Arial" w:hAnsi="Arial" w:cs="Arial"/>
          <w:b/>
          <w:bCs/>
          <w:lang w:val="es-MX"/>
        </w:rPr>
        <w:t>8</w:t>
      </w:r>
      <w:r w:rsidRPr="00BE09BB">
        <w:rPr>
          <w:rFonts w:ascii="Arial" w:hAnsi="Arial" w:cs="Arial"/>
          <w:b/>
          <w:bCs/>
          <w:lang w:val="es-MX"/>
        </w:rPr>
        <w:t xml:space="preserve"> de abril de 2026.-</w:t>
      </w:r>
      <w:r w:rsidRPr="00BE09BB">
        <w:rPr>
          <w:rFonts w:ascii="Arial" w:hAnsi="Arial" w:cs="Arial"/>
          <w:lang w:val="es-MX"/>
        </w:rPr>
        <w:t xml:space="preserve"> </w:t>
      </w:r>
      <w:r w:rsidR="004670DB" w:rsidRPr="004670DB">
        <w:rPr>
          <w:rFonts w:ascii="Arial" w:hAnsi="Arial" w:cs="Arial"/>
          <w:lang w:val="es-MX"/>
        </w:rPr>
        <w:t xml:space="preserve">“En Cancún, el paraíso se reinventa todos los días”, destacó la </w:t>
      </w:r>
      <w:proofErr w:type="gramStart"/>
      <w:r w:rsidR="004670DB" w:rsidRPr="004670DB">
        <w:rPr>
          <w:rFonts w:ascii="Arial" w:hAnsi="Arial" w:cs="Arial"/>
          <w:lang w:val="es-MX"/>
        </w:rPr>
        <w:t>Presidenta</w:t>
      </w:r>
      <w:proofErr w:type="gramEnd"/>
      <w:r w:rsidR="004670DB" w:rsidRPr="004670DB">
        <w:rPr>
          <w:rFonts w:ascii="Arial" w:hAnsi="Arial" w:cs="Arial"/>
          <w:lang w:val="es-MX"/>
        </w:rPr>
        <w:t xml:space="preserve"> Municipal, Ana Paty Peralta, anunciando con entusiasmo que este destino, reconocido como el más importante de Latinoamérica por su inigualable oferta de sol y playa, vive hoy una evolución vibrante que lo consolida como un epicentro de experiencias de talla internacional, con cifras positivas que superan el 80% de ocupación hotelera.</w:t>
      </w:r>
    </w:p>
    <w:p w14:paraId="5D876970" w14:textId="77777777" w:rsidR="004670DB" w:rsidRPr="004670DB" w:rsidRDefault="004670DB" w:rsidP="004670DB">
      <w:pPr>
        <w:jc w:val="both"/>
        <w:rPr>
          <w:rFonts w:ascii="Arial" w:hAnsi="Arial" w:cs="Arial"/>
          <w:lang w:val="es-MX"/>
        </w:rPr>
      </w:pPr>
    </w:p>
    <w:p w14:paraId="2EE4D325" w14:textId="77777777" w:rsidR="004670DB" w:rsidRPr="004670DB" w:rsidRDefault="004670DB" w:rsidP="004670DB">
      <w:pPr>
        <w:jc w:val="both"/>
        <w:rPr>
          <w:rFonts w:ascii="Arial" w:hAnsi="Arial" w:cs="Arial"/>
          <w:lang w:val="es-MX"/>
        </w:rPr>
      </w:pPr>
      <w:r w:rsidRPr="004670DB">
        <w:rPr>
          <w:rFonts w:ascii="Arial" w:hAnsi="Arial" w:cs="Arial"/>
          <w:lang w:val="es-MX"/>
        </w:rPr>
        <w:t xml:space="preserve">“Cancún no solo es sinónimo de belleza natural, arena blanca y mar turquesa; hoy es también un escenario vivo donde convergen eventos deportivos masivos, espectáculos culturales de primer nivel, propuestas de entretenimiento innovadoras y una agenda que no deja de crecer”, subrayó la </w:t>
      </w:r>
      <w:proofErr w:type="gramStart"/>
      <w:r w:rsidRPr="004670DB">
        <w:rPr>
          <w:rFonts w:ascii="Arial" w:hAnsi="Arial" w:cs="Arial"/>
          <w:lang w:val="es-MX"/>
        </w:rPr>
        <w:t>Alcaldesa</w:t>
      </w:r>
      <w:proofErr w:type="gramEnd"/>
      <w:r w:rsidRPr="004670DB">
        <w:rPr>
          <w:rFonts w:ascii="Arial" w:hAnsi="Arial" w:cs="Arial"/>
          <w:lang w:val="es-MX"/>
        </w:rPr>
        <w:t>.</w:t>
      </w:r>
    </w:p>
    <w:p w14:paraId="1B84EF23" w14:textId="77777777" w:rsidR="004670DB" w:rsidRPr="004670DB" w:rsidRDefault="004670DB" w:rsidP="004670DB">
      <w:pPr>
        <w:jc w:val="both"/>
        <w:rPr>
          <w:rFonts w:ascii="Arial" w:hAnsi="Arial" w:cs="Arial"/>
          <w:lang w:val="es-MX"/>
        </w:rPr>
      </w:pPr>
    </w:p>
    <w:p w14:paraId="55D6CA23" w14:textId="77777777" w:rsidR="004670DB" w:rsidRPr="004670DB" w:rsidRDefault="004670DB" w:rsidP="004670DB">
      <w:pPr>
        <w:jc w:val="both"/>
        <w:rPr>
          <w:rFonts w:ascii="Arial" w:hAnsi="Arial" w:cs="Arial"/>
          <w:lang w:val="es-MX"/>
        </w:rPr>
      </w:pPr>
      <w:r w:rsidRPr="004670DB">
        <w:rPr>
          <w:rFonts w:ascii="Arial" w:hAnsi="Arial" w:cs="Arial"/>
          <w:lang w:val="es-MX"/>
        </w:rPr>
        <w:t xml:space="preserve">Como muestra de esta gran oferta, la </w:t>
      </w:r>
      <w:proofErr w:type="gramStart"/>
      <w:r w:rsidRPr="004670DB">
        <w:rPr>
          <w:rFonts w:ascii="Arial" w:hAnsi="Arial" w:cs="Arial"/>
          <w:lang w:val="es-MX"/>
        </w:rPr>
        <w:t>Presidenta</w:t>
      </w:r>
      <w:proofErr w:type="gramEnd"/>
      <w:r w:rsidRPr="004670DB">
        <w:rPr>
          <w:rFonts w:ascii="Arial" w:hAnsi="Arial" w:cs="Arial"/>
          <w:lang w:val="es-MX"/>
        </w:rPr>
        <w:t xml:space="preserve"> Municipal resaltó los próximos eventos masivos que fortalecen el tejido social y el atractivo turístico del destino. Entre ellos, destaca el esperado concierto de Los Ángeles Azules, que se realizará el próximo domingo 19 de abril en el marco del 56 aniversario de Cancún, una celebración que se ha afianzado como una tradición arraigada entre las y los cancunenses, reuniendo a familias, visitantes y amantes de la música en un ambiente festivo y lleno de identidad.</w:t>
      </w:r>
    </w:p>
    <w:p w14:paraId="2C1571F0" w14:textId="77777777" w:rsidR="004670DB" w:rsidRPr="004670DB" w:rsidRDefault="004670DB" w:rsidP="004670DB">
      <w:pPr>
        <w:jc w:val="both"/>
        <w:rPr>
          <w:rFonts w:ascii="Arial" w:hAnsi="Arial" w:cs="Arial"/>
          <w:lang w:val="es-MX"/>
        </w:rPr>
      </w:pPr>
    </w:p>
    <w:p w14:paraId="4DC0DA21" w14:textId="77777777" w:rsidR="004670DB" w:rsidRPr="004670DB" w:rsidRDefault="004670DB" w:rsidP="004670DB">
      <w:pPr>
        <w:jc w:val="both"/>
        <w:rPr>
          <w:rFonts w:ascii="Arial" w:hAnsi="Arial" w:cs="Arial"/>
          <w:lang w:val="es-MX"/>
        </w:rPr>
      </w:pPr>
      <w:r w:rsidRPr="004670DB">
        <w:rPr>
          <w:rFonts w:ascii="Arial" w:hAnsi="Arial" w:cs="Arial"/>
          <w:lang w:val="es-MX"/>
        </w:rPr>
        <w:t xml:space="preserve">Asimismo, del 23 de abril al 03 de mayo Cancún será sede del espectáculo internacional </w:t>
      </w:r>
      <w:proofErr w:type="spellStart"/>
      <w:r w:rsidRPr="004670DB">
        <w:rPr>
          <w:rFonts w:ascii="Arial" w:hAnsi="Arial" w:cs="Arial"/>
          <w:lang w:val="es-MX"/>
        </w:rPr>
        <w:t>Titizé</w:t>
      </w:r>
      <w:proofErr w:type="spellEnd"/>
      <w:r w:rsidRPr="004670DB">
        <w:rPr>
          <w:rFonts w:ascii="Arial" w:hAnsi="Arial" w:cs="Arial"/>
          <w:lang w:val="es-MX"/>
        </w:rPr>
        <w:t>, una propuesta escénica de alto nivel que combina acrobacia, arte y narrativa visual, enriqueciendo la cartelera cultural del destino y posicionándolo como un referente en entretenimiento de calidad.</w:t>
      </w:r>
    </w:p>
    <w:p w14:paraId="7A7D0AF0" w14:textId="77777777" w:rsidR="004670DB" w:rsidRPr="004670DB" w:rsidRDefault="004670DB" w:rsidP="004670DB">
      <w:pPr>
        <w:jc w:val="both"/>
        <w:rPr>
          <w:rFonts w:ascii="Arial" w:hAnsi="Arial" w:cs="Arial"/>
          <w:lang w:val="es-MX"/>
        </w:rPr>
      </w:pPr>
    </w:p>
    <w:p w14:paraId="2A19890F" w14:textId="77777777" w:rsidR="004670DB" w:rsidRPr="004670DB" w:rsidRDefault="004670DB" w:rsidP="004670DB">
      <w:pPr>
        <w:jc w:val="both"/>
        <w:rPr>
          <w:rFonts w:ascii="Arial" w:hAnsi="Arial" w:cs="Arial"/>
          <w:lang w:val="es-MX"/>
        </w:rPr>
      </w:pPr>
      <w:r w:rsidRPr="004670DB">
        <w:rPr>
          <w:rFonts w:ascii="Arial" w:hAnsi="Arial" w:cs="Arial"/>
          <w:lang w:val="es-MX"/>
        </w:rPr>
        <w:t>La ciudad ha sabido diversificar su vocación turística, atrayendo eventos que impulsan su proyección global y dinamizan la economía local. A ello se suma una de sus mayores fortalezas: una conectividad aérea inigualable, que enlaza a Cancún con los principales destinos del mundo, facilitando la llegada de millones de visitantes cada año.</w:t>
      </w:r>
    </w:p>
    <w:p w14:paraId="30ABBF45" w14:textId="77777777" w:rsidR="004670DB" w:rsidRPr="004670DB" w:rsidRDefault="004670DB" w:rsidP="004670DB">
      <w:pPr>
        <w:jc w:val="both"/>
        <w:rPr>
          <w:rFonts w:ascii="Arial" w:hAnsi="Arial" w:cs="Arial"/>
          <w:lang w:val="es-MX"/>
        </w:rPr>
      </w:pPr>
    </w:p>
    <w:p w14:paraId="47D58418" w14:textId="77777777" w:rsidR="004670DB" w:rsidRPr="004670DB" w:rsidRDefault="004670DB" w:rsidP="004670DB">
      <w:pPr>
        <w:jc w:val="both"/>
        <w:rPr>
          <w:rFonts w:ascii="Arial" w:hAnsi="Arial" w:cs="Arial"/>
          <w:lang w:val="es-MX"/>
        </w:rPr>
      </w:pPr>
      <w:r w:rsidRPr="004670DB">
        <w:rPr>
          <w:rFonts w:ascii="Arial" w:hAnsi="Arial" w:cs="Arial"/>
          <w:lang w:val="es-MX"/>
        </w:rPr>
        <w:t xml:space="preserve">Asimismo, Cancún continúa marcando pauta en sostenibilidad y calidad ambiental. Sus playas, reconocidas internacionalmente, cuentan con múltiples certificaciones como Blue </w:t>
      </w:r>
      <w:proofErr w:type="spellStart"/>
      <w:r w:rsidRPr="004670DB">
        <w:rPr>
          <w:rFonts w:ascii="Arial" w:hAnsi="Arial" w:cs="Arial"/>
          <w:lang w:val="es-MX"/>
        </w:rPr>
        <w:t>Flag</w:t>
      </w:r>
      <w:proofErr w:type="spellEnd"/>
      <w:r w:rsidRPr="004670DB">
        <w:rPr>
          <w:rFonts w:ascii="Arial" w:hAnsi="Arial" w:cs="Arial"/>
          <w:lang w:val="es-MX"/>
        </w:rPr>
        <w:t xml:space="preserve">, Playas Platino y Playa Limpia Sustentable, distintivos que </w:t>
      </w:r>
      <w:r w:rsidRPr="004670DB">
        <w:rPr>
          <w:rFonts w:ascii="Arial" w:hAnsi="Arial" w:cs="Arial"/>
          <w:lang w:val="es-MX"/>
        </w:rPr>
        <w:lastRenderedPageBreak/>
        <w:t>garantizan altos estándares en limpieza, seguridad, servicios y cuidado del entorno natural, reflejando un compromiso firme con la preservación de sus recursos.</w:t>
      </w:r>
    </w:p>
    <w:p w14:paraId="6539783D" w14:textId="77777777" w:rsidR="004670DB" w:rsidRPr="004670DB" w:rsidRDefault="004670DB" w:rsidP="004670DB">
      <w:pPr>
        <w:jc w:val="both"/>
        <w:rPr>
          <w:rFonts w:ascii="Arial" w:hAnsi="Arial" w:cs="Arial"/>
          <w:lang w:val="es-MX"/>
        </w:rPr>
      </w:pPr>
    </w:p>
    <w:p w14:paraId="68C6AF19" w14:textId="77777777" w:rsidR="004670DB" w:rsidRPr="004670DB" w:rsidRDefault="004670DB" w:rsidP="004670DB">
      <w:pPr>
        <w:jc w:val="both"/>
        <w:rPr>
          <w:rFonts w:ascii="Arial" w:hAnsi="Arial" w:cs="Arial"/>
          <w:lang w:val="es-MX"/>
        </w:rPr>
      </w:pPr>
      <w:r w:rsidRPr="004670DB">
        <w:rPr>
          <w:rFonts w:ascii="Arial" w:hAnsi="Arial" w:cs="Arial"/>
          <w:lang w:val="es-MX"/>
        </w:rPr>
        <w:t>“Estamos más vigentes que nunca. Cancún es un destino que lo tiene todo: naturaleza, cultura, deporte, conectividad y calidad. Seguiremos trabajando para que cada visitante viva una experiencia inolvidable”, concluyó Ana Paty Peralta.</w:t>
      </w:r>
    </w:p>
    <w:p w14:paraId="29384459" w14:textId="77777777" w:rsidR="004670DB" w:rsidRPr="004670DB" w:rsidRDefault="004670DB" w:rsidP="004670DB">
      <w:pPr>
        <w:jc w:val="both"/>
        <w:rPr>
          <w:rFonts w:ascii="Arial" w:hAnsi="Arial" w:cs="Arial"/>
          <w:lang w:val="es-MX"/>
        </w:rPr>
      </w:pPr>
    </w:p>
    <w:p w14:paraId="40703F5F" w14:textId="6EA2E43E" w:rsidR="00FB21BB" w:rsidRDefault="004670DB" w:rsidP="004670DB">
      <w:pPr>
        <w:jc w:val="both"/>
        <w:rPr>
          <w:rFonts w:ascii="Arial" w:hAnsi="Arial" w:cs="Arial"/>
          <w:lang w:val="es-MX"/>
        </w:rPr>
      </w:pPr>
      <w:r w:rsidRPr="004670DB">
        <w:rPr>
          <w:rFonts w:ascii="Arial" w:hAnsi="Arial" w:cs="Arial"/>
          <w:lang w:val="es-MX"/>
        </w:rPr>
        <w:t>Con esta visión, Cancún se consolida no solo como un destino turístico líder, sino como una experiencia integral que evoluciona, inspira y conquista al mundo.</w:t>
      </w:r>
    </w:p>
    <w:p w14:paraId="0A281AE3" w14:textId="77777777" w:rsidR="00A72BEC" w:rsidRPr="00BE09BB" w:rsidRDefault="00A72BEC" w:rsidP="00284182">
      <w:pPr>
        <w:jc w:val="both"/>
        <w:rPr>
          <w:rFonts w:ascii="Arial" w:hAnsi="Arial" w:cs="Arial"/>
          <w:lang w:val="es-MX"/>
        </w:rPr>
      </w:pPr>
    </w:p>
    <w:p w14:paraId="14587DDB" w14:textId="535BD5EE" w:rsidR="00E80D37" w:rsidRPr="00AC304B" w:rsidRDefault="00BE09BB" w:rsidP="00BE09BB">
      <w:pPr>
        <w:jc w:val="center"/>
        <w:rPr>
          <w:rFonts w:ascii="Arial" w:hAnsi="Arial" w:cs="Arial"/>
          <w:lang w:val="es-MX"/>
        </w:rPr>
      </w:pPr>
      <w:r w:rsidRPr="00AC304B">
        <w:rPr>
          <w:rFonts w:ascii="Arial" w:hAnsi="Arial" w:cs="Arial"/>
          <w:lang w:val="es-MX"/>
        </w:rPr>
        <w:t>************</w:t>
      </w:r>
    </w:p>
    <w:p w14:paraId="412997B9" w14:textId="37426899" w:rsidR="007D263F" w:rsidRPr="00BE09BB" w:rsidRDefault="007D263F" w:rsidP="007D263F">
      <w:pPr>
        <w:jc w:val="both"/>
        <w:rPr>
          <w:rFonts w:ascii="Arial" w:hAnsi="Arial" w:cs="Arial"/>
        </w:rPr>
      </w:pPr>
    </w:p>
    <w:sectPr w:rsidR="007D263F"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470478">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470478">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73C2287"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4670DB">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73C2287"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4670DB">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D2E"/>
    <w:multiLevelType w:val="hybridMultilevel"/>
    <w:tmpl w:val="0038E2C8"/>
    <w:lvl w:ilvl="0" w:tplc="37C60C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50E"/>
    <w:multiLevelType w:val="hybridMultilevel"/>
    <w:tmpl w:val="7832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E2B7B"/>
    <w:multiLevelType w:val="hybridMultilevel"/>
    <w:tmpl w:val="A302E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C4E5D"/>
    <w:multiLevelType w:val="hybridMultilevel"/>
    <w:tmpl w:val="07D49C0A"/>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1B4CDF"/>
    <w:multiLevelType w:val="hybridMultilevel"/>
    <w:tmpl w:val="D020D960"/>
    <w:lvl w:ilvl="0" w:tplc="5112A25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352F41"/>
    <w:multiLevelType w:val="hybridMultilevel"/>
    <w:tmpl w:val="999437E4"/>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1061244868">
    <w:abstractNumId w:val="4"/>
  </w:num>
  <w:num w:numId="3" w16cid:durableId="233391570">
    <w:abstractNumId w:val="2"/>
  </w:num>
  <w:num w:numId="4" w16cid:durableId="1224680495">
    <w:abstractNumId w:val="3"/>
  </w:num>
  <w:num w:numId="5" w16cid:durableId="1481919069">
    <w:abstractNumId w:val="7"/>
  </w:num>
  <w:num w:numId="6" w16cid:durableId="1138570665">
    <w:abstractNumId w:val="5"/>
  </w:num>
  <w:num w:numId="7" w16cid:durableId="1563632939">
    <w:abstractNumId w:val="6"/>
  </w:num>
  <w:num w:numId="8" w16cid:durableId="5828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41D7"/>
    <w:rsid w:val="000438AE"/>
    <w:rsid w:val="0005079F"/>
    <w:rsid w:val="00056C58"/>
    <w:rsid w:val="00090732"/>
    <w:rsid w:val="0009278B"/>
    <w:rsid w:val="00094975"/>
    <w:rsid w:val="000959F4"/>
    <w:rsid w:val="000A6E7C"/>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50DB"/>
    <w:rsid w:val="00176828"/>
    <w:rsid w:val="001771CE"/>
    <w:rsid w:val="0018681A"/>
    <w:rsid w:val="00191E85"/>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36C53"/>
    <w:rsid w:val="0024391E"/>
    <w:rsid w:val="00246CB1"/>
    <w:rsid w:val="00260087"/>
    <w:rsid w:val="0027105C"/>
    <w:rsid w:val="00284182"/>
    <w:rsid w:val="00287FD5"/>
    <w:rsid w:val="00293D97"/>
    <w:rsid w:val="0029683D"/>
    <w:rsid w:val="0029761D"/>
    <w:rsid w:val="002A38C5"/>
    <w:rsid w:val="002B1033"/>
    <w:rsid w:val="002B2BE8"/>
    <w:rsid w:val="002C28C1"/>
    <w:rsid w:val="002D6DB8"/>
    <w:rsid w:val="002E19C2"/>
    <w:rsid w:val="002E3732"/>
    <w:rsid w:val="002F0A83"/>
    <w:rsid w:val="002F12FF"/>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558FF"/>
    <w:rsid w:val="003602BF"/>
    <w:rsid w:val="00363AF6"/>
    <w:rsid w:val="00366C1A"/>
    <w:rsid w:val="00371F31"/>
    <w:rsid w:val="003A421A"/>
    <w:rsid w:val="003A44F8"/>
    <w:rsid w:val="003A4B76"/>
    <w:rsid w:val="003B6E25"/>
    <w:rsid w:val="003C3200"/>
    <w:rsid w:val="003C3C3E"/>
    <w:rsid w:val="003E0363"/>
    <w:rsid w:val="003E64E6"/>
    <w:rsid w:val="003F31FC"/>
    <w:rsid w:val="003F6CFA"/>
    <w:rsid w:val="00403535"/>
    <w:rsid w:val="004135F9"/>
    <w:rsid w:val="00416248"/>
    <w:rsid w:val="00431DD0"/>
    <w:rsid w:val="004404F9"/>
    <w:rsid w:val="004433C5"/>
    <w:rsid w:val="00455709"/>
    <w:rsid w:val="004670DB"/>
    <w:rsid w:val="00470478"/>
    <w:rsid w:val="00472EB0"/>
    <w:rsid w:val="00485C06"/>
    <w:rsid w:val="00496F14"/>
    <w:rsid w:val="004A519D"/>
    <w:rsid w:val="004B725A"/>
    <w:rsid w:val="004D6C77"/>
    <w:rsid w:val="004E73E5"/>
    <w:rsid w:val="00500033"/>
    <w:rsid w:val="00500F50"/>
    <w:rsid w:val="00507347"/>
    <w:rsid w:val="00512C37"/>
    <w:rsid w:val="00514D60"/>
    <w:rsid w:val="00521F84"/>
    <w:rsid w:val="00551A5F"/>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D4793"/>
    <w:rsid w:val="005F0CDA"/>
    <w:rsid w:val="005F19EA"/>
    <w:rsid w:val="0061756C"/>
    <w:rsid w:val="006258A4"/>
    <w:rsid w:val="0063174E"/>
    <w:rsid w:val="00634D39"/>
    <w:rsid w:val="0063616E"/>
    <w:rsid w:val="00641429"/>
    <w:rsid w:val="00647A06"/>
    <w:rsid w:val="00650AD7"/>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1763"/>
    <w:rsid w:val="00744011"/>
    <w:rsid w:val="00744B32"/>
    <w:rsid w:val="00751B55"/>
    <w:rsid w:val="0075213B"/>
    <w:rsid w:val="0076379B"/>
    <w:rsid w:val="00771DF7"/>
    <w:rsid w:val="00781CD7"/>
    <w:rsid w:val="00783005"/>
    <w:rsid w:val="007901B0"/>
    <w:rsid w:val="00795266"/>
    <w:rsid w:val="00796F61"/>
    <w:rsid w:val="007A2457"/>
    <w:rsid w:val="007A420B"/>
    <w:rsid w:val="007B128D"/>
    <w:rsid w:val="007B3BA5"/>
    <w:rsid w:val="007B4CE8"/>
    <w:rsid w:val="007C074A"/>
    <w:rsid w:val="007D1C13"/>
    <w:rsid w:val="007D263F"/>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A43"/>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38D2"/>
    <w:rsid w:val="009D4A58"/>
    <w:rsid w:val="009E11F6"/>
    <w:rsid w:val="009F76E1"/>
    <w:rsid w:val="00A07368"/>
    <w:rsid w:val="00A10397"/>
    <w:rsid w:val="00A21FB4"/>
    <w:rsid w:val="00A22BA0"/>
    <w:rsid w:val="00A26C67"/>
    <w:rsid w:val="00A27477"/>
    <w:rsid w:val="00A30327"/>
    <w:rsid w:val="00A33AB8"/>
    <w:rsid w:val="00A4359A"/>
    <w:rsid w:val="00A532FD"/>
    <w:rsid w:val="00A542D7"/>
    <w:rsid w:val="00A5698C"/>
    <w:rsid w:val="00A57BC3"/>
    <w:rsid w:val="00A62994"/>
    <w:rsid w:val="00A657C1"/>
    <w:rsid w:val="00A72BEC"/>
    <w:rsid w:val="00A769BC"/>
    <w:rsid w:val="00A84B1E"/>
    <w:rsid w:val="00A91E3F"/>
    <w:rsid w:val="00A959C4"/>
    <w:rsid w:val="00AA45D3"/>
    <w:rsid w:val="00AB0F61"/>
    <w:rsid w:val="00AC304B"/>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D22"/>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3C9F"/>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1289"/>
    <w:rsid w:val="00DC73C2"/>
    <w:rsid w:val="00DE7BF8"/>
    <w:rsid w:val="00DF6951"/>
    <w:rsid w:val="00E1247C"/>
    <w:rsid w:val="00E17F2C"/>
    <w:rsid w:val="00E27DCB"/>
    <w:rsid w:val="00E37F6F"/>
    <w:rsid w:val="00E51992"/>
    <w:rsid w:val="00E57235"/>
    <w:rsid w:val="00E57A72"/>
    <w:rsid w:val="00E6094B"/>
    <w:rsid w:val="00E642A5"/>
    <w:rsid w:val="00E65D75"/>
    <w:rsid w:val="00E80D37"/>
    <w:rsid w:val="00E877E9"/>
    <w:rsid w:val="00E90C7C"/>
    <w:rsid w:val="00E9540E"/>
    <w:rsid w:val="00E97CF6"/>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21BB"/>
    <w:rsid w:val="00FB44A0"/>
    <w:rsid w:val="00FB6AF0"/>
    <w:rsid w:val="00FC0879"/>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4B"/>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23</cp:revision>
  <dcterms:created xsi:type="dcterms:W3CDTF">2026-04-15T19:02:00Z</dcterms:created>
  <dcterms:modified xsi:type="dcterms:W3CDTF">2026-04-19T01:13:00Z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